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C558" w14:textId="77777777" w:rsidR="009106F8" w:rsidRPr="007A555C" w:rsidRDefault="009106F8" w:rsidP="009106F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</w:pPr>
      <w:r w:rsidRPr="007A555C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00.00.00</w:t>
      </w:r>
      <w:r w:rsidRPr="007A555C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ab/>
      </w:r>
      <w:proofErr w:type="spellStart"/>
      <w:r w:rsidRPr="007A555C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Systeemplafond</w:t>
      </w:r>
      <w:proofErr w:type="spellEnd"/>
      <w:r w:rsidRPr="007A555C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 FH  m²</w:t>
      </w:r>
      <w:r w:rsidRPr="007A555C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7A555C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7A555C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GB"/>
        </w:rPr>
        <w:t>Rockfon Color-all® Special  X 600_1200 x 600 x 22 mm_FR</w:t>
      </w:r>
    </w:p>
    <w:p w14:paraId="608AC559" w14:textId="77777777" w:rsidR="009106F8" w:rsidRPr="007A555C" w:rsidRDefault="009106F8" w:rsidP="009106F8">
      <w:pPr>
        <w:spacing w:after="240" w:line="240" w:lineRule="auto"/>
        <w:rPr>
          <w:rFonts w:cstheme="minorHAnsi"/>
          <w:b/>
          <w:sz w:val="20"/>
          <w:szCs w:val="20"/>
          <w:u w:val="single"/>
          <w:lang w:val="en-GB"/>
        </w:rPr>
      </w:pPr>
      <w:r w:rsidRPr="007A555C">
        <w:rPr>
          <w:rFonts w:cstheme="minorHAnsi"/>
          <w:b/>
          <w:sz w:val="20"/>
          <w:szCs w:val="20"/>
          <w:u w:val="single"/>
          <w:lang w:val="en-GB"/>
        </w:rPr>
        <w:t>00.00.00</w:t>
      </w:r>
      <w:r w:rsidRPr="007A555C">
        <w:rPr>
          <w:rFonts w:cstheme="minorHAnsi"/>
          <w:b/>
          <w:sz w:val="20"/>
          <w:szCs w:val="20"/>
          <w:u w:val="single"/>
          <w:lang w:val="en-GB"/>
        </w:rPr>
        <w:tab/>
        <w:t xml:space="preserve">Plafond </w:t>
      </w:r>
      <w:proofErr w:type="spellStart"/>
      <w:r w:rsidRPr="007A555C">
        <w:rPr>
          <w:rFonts w:cstheme="minorHAnsi"/>
          <w:b/>
          <w:sz w:val="20"/>
          <w:szCs w:val="20"/>
          <w:u w:val="single"/>
          <w:lang w:val="en-GB"/>
        </w:rPr>
        <w:t>suspendu</w:t>
      </w:r>
      <w:proofErr w:type="spellEnd"/>
      <w:r w:rsidRPr="007A555C">
        <w:rPr>
          <w:rFonts w:cstheme="minorHAnsi"/>
          <w:b/>
          <w:sz w:val="20"/>
          <w:szCs w:val="20"/>
          <w:u w:val="single"/>
          <w:lang w:val="en-GB"/>
        </w:rPr>
        <w:t xml:space="preserve">  QF  </w:t>
      </w:r>
      <w:r w:rsidRPr="007A555C">
        <w:rPr>
          <w:rStyle w:val="MeetChar"/>
          <w:rFonts w:cstheme="minorHAnsi"/>
          <w:b/>
          <w:color w:val="auto"/>
          <w:sz w:val="20"/>
          <w:szCs w:val="20"/>
          <w:u w:val="single"/>
          <w:lang w:val="en-GB"/>
        </w:rPr>
        <w:t>m²</w:t>
      </w:r>
      <w:r w:rsidRPr="007A555C">
        <w:rPr>
          <w:rStyle w:val="RevisieDatum"/>
          <w:rFonts w:cstheme="minorHAnsi"/>
          <w:b/>
          <w:sz w:val="20"/>
          <w:szCs w:val="20"/>
          <w:u w:val="single"/>
          <w:lang w:val="en-GB"/>
        </w:rPr>
        <w:t xml:space="preserve"> </w:t>
      </w:r>
      <w:r w:rsidRPr="007A555C">
        <w:rPr>
          <w:rStyle w:val="Referentie"/>
          <w:rFonts w:cstheme="minorHAnsi"/>
          <w:b/>
          <w:color w:val="auto"/>
          <w:sz w:val="20"/>
          <w:szCs w:val="20"/>
          <w:u w:val="single"/>
          <w:lang w:val="en-GB"/>
        </w:rPr>
        <w:t xml:space="preserve"> </w:t>
      </w:r>
      <w:r w:rsidRPr="007A555C">
        <w:rPr>
          <w:rFonts w:cstheme="minorHAnsi"/>
          <w:b/>
          <w:noProof/>
          <w:sz w:val="20"/>
          <w:szCs w:val="20"/>
          <w:u w:val="single"/>
          <w:lang w:val="en-GB"/>
        </w:rPr>
        <w:t>Rockfon Color-all® Special  X 600/1200 x 600 x 22 mm</w:t>
      </w:r>
    </w:p>
    <w:p w14:paraId="608AC55A" w14:textId="77777777" w:rsidR="009106F8" w:rsidRPr="00B50588" w:rsidRDefault="009106F8" w:rsidP="009106F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B70D6D">
        <w:rPr>
          <w:rFonts w:cstheme="minorHAnsi"/>
          <w:sz w:val="20"/>
          <w:szCs w:val="20"/>
          <w:lang w:val="fr-FR"/>
        </w:rPr>
        <w:t xml:space="preserve">Numéro d’ordre.  </w:t>
      </w:r>
      <w:r>
        <w:rPr>
          <w:rFonts w:cstheme="minorHAnsi"/>
          <w:noProof/>
          <w:sz w:val="20"/>
          <w:szCs w:val="20"/>
          <w:lang w:val="fr-FR"/>
        </w:rPr>
        <w:t>1</w:t>
      </w:r>
    </w:p>
    <w:p w14:paraId="608AC55B" w14:textId="77777777" w:rsidR="009106F8" w:rsidRPr="00B50588" w:rsidRDefault="009106F8" w:rsidP="009106F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08AC55C" w14:textId="77777777" w:rsidR="009106F8" w:rsidRPr="00B50588" w:rsidRDefault="009106F8" w:rsidP="009106F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8F3929">
        <w:rPr>
          <w:rFonts w:cstheme="minorHAnsi"/>
          <w:b/>
          <w:noProof/>
          <w:sz w:val="20"/>
          <w:szCs w:val="20"/>
          <w:u w:val="single"/>
          <w:lang w:val="fr-FR"/>
        </w:rPr>
        <w:t>Description:</w:t>
      </w:r>
    </w:p>
    <w:p w14:paraId="608AC55D" w14:textId="77777777" w:rsidR="009106F8" w:rsidRPr="00B50588" w:rsidRDefault="009106F8" w:rsidP="009106F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Plafond suspendu, constitué de panneaux autoportants  (env.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3,7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kg/m²) fabriqués à base de laine de roche non combustible et aseptique (satisfaisant à la directive EU 97/69 note Q).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Les panneaux pour plafonds ont des bords complètement obturés et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sont recouverts sur la face visible d'un voile lisse avec couleur NCS personnalisable et finition acoustiquement ouverte  (poids couche de finition env.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115 - 145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g/m²) type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Rockfon Color-all® Special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ou équivalent.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L’autre face est recouverte d’un voile minéral naturel.</w:t>
      </w:r>
      <w:r w:rsidRPr="00B50588">
        <w:rPr>
          <w:rFonts w:cstheme="minorHAnsi"/>
          <w:sz w:val="20"/>
          <w:szCs w:val="20"/>
          <w:lang w:val="fr-FR"/>
        </w:rPr>
        <w:t xml:space="preserve">  </w:t>
      </w:r>
    </w:p>
    <w:p w14:paraId="608AC55E" w14:textId="77777777" w:rsidR="009106F8" w:rsidRPr="00B50588" w:rsidRDefault="009106F8" w:rsidP="009106F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08AC55F" w14:textId="77777777" w:rsidR="009106F8" w:rsidRPr="00B50588" w:rsidRDefault="009106F8" w:rsidP="009106F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Rockfon® System T24 X™  est composé de panneaux pour plafond invisibles démontables (X) pour un montage via la base et du système Chicago Metallic™ T24 Hook 850, composé de profilés porteurs et d'entretoises (dimensions de 24 x 38 mm) en acier galvanisé et recouvert d’un primer.  Les profilés porteurs sont posés tous les 1200 mm. Suspension à l'aide de suspentes rapides. Les entretoises de 1200 mm sont placées perpendiculairement tous les 600 mm sur les profilés porteurs. Pour une modulation de 600 x 600 mm, les entretoises de 600 mm sont placées perpendiculairement aux entretoises de 1200 mm. Une cornière de rive-L ou une cornière à joints creux de 15 x 10 x 15 x 15 mm est posé(e) sur le pourtour.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Hauteur minimale de suspension: 150 mm.</w:t>
      </w:r>
    </w:p>
    <w:p w14:paraId="608AC560" w14:textId="77777777" w:rsidR="009106F8" w:rsidRPr="00B50588" w:rsidRDefault="009106F8" w:rsidP="009106F8">
      <w:pPr>
        <w:spacing w:after="0" w:line="240" w:lineRule="auto"/>
        <w:rPr>
          <w:lang w:val="fr-FR"/>
        </w:rPr>
      </w:pPr>
    </w:p>
    <w:p w14:paraId="608AC561" w14:textId="77777777" w:rsidR="009106F8" w:rsidRPr="00B50588" w:rsidRDefault="009106F8" w:rsidP="009106F8">
      <w:pPr>
        <w:spacing w:after="0" w:line="240" w:lineRule="auto"/>
        <w:rPr>
          <w:sz w:val="20"/>
          <w:szCs w:val="20"/>
          <w:lang w:val="fr-FR"/>
        </w:rPr>
      </w:pPr>
    </w:p>
    <w:p w14:paraId="608AC562" w14:textId="77777777" w:rsidR="009106F8" w:rsidRPr="00B50588" w:rsidRDefault="009106F8" w:rsidP="009106F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8F3929">
        <w:rPr>
          <w:rFonts w:cstheme="minorHAnsi"/>
          <w:b/>
          <w:noProof/>
          <w:sz w:val="20"/>
          <w:szCs w:val="20"/>
          <w:u w:val="single"/>
          <w:lang w:val="fr-FR"/>
        </w:rPr>
        <w:t>Matériaux:</w:t>
      </w:r>
    </w:p>
    <w:p w14:paraId="608AC563" w14:textId="77777777" w:rsidR="009106F8" w:rsidRPr="00B50588" w:rsidRDefault="009106F8" w:rsidP="009106F8">
      <w:pPr>
        <w:spacing w:after="0" w:line="240" w:lineRule="auto"/>
        <w:rPr>
          <w:rFonts w:cstheme="minorHAnsi"/>
          <w:bCs/>
          <w:sz w:val="20"/>
          <w:szCs w:val="20"/>
          <w:lang w:val="fr-FR"/>
        </w:rPr>
      </w:pPr>
      <w:r w:rsidRPr="008F3929">
        <w:rPr>
          <w:rFonts w:cstheme="minorHAnsi"/>
          <w:bCs/>
          <w:noProof/>
          <w:sz w:val="20"/>
          <w:szCs w:val="20"/>
          <w:lang w:val="fr-FR"/>
        </w:rPr>
        <w:t>Dimensions modulaires:</w:t>
      </w:r>
      <w:r w:rsidRPr="00B50588">
        <w:rPr>
          <w:rFonts w:cstheme="minorHAnsi"/>
          <w:bCs/>
          <w:sz w:val="20"/>
          <w:szCs w:val="20"/>
          <w:lang w:val="fr-FR"/>
        </w:rPr>
        <w:t xml:space="preserve">  </w:t>
      </w:r>
    </w:p>
    <w:p w14:paraId="608AC564" w14:textId="77777777" w:rsidR="009106F8" w:rsidRPr="00B50588" w:rsidRDefault="009106F8" w:rsidP="009106F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600/1200 x 600 x 22 mm</w:t>
      </w:r>
    </w:p>
    <w:p w14:paraId="608AC565" w14:textId="77777777" w:rsidR="009106F8" w:rsidRPr="00B50588" w:rsidRDefault="009106F8" w:rsidP="009106F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08AC566" w14:textId="77777777" w:rsidR="009106F8" w:rsidRPr="00B50588" w:rsidRDefault="009106F8" w:rsidP="009106F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Certification CE</w:t>
      </w:r>
    </w:p>
    <w:p w14:paraId="608AC567" w14:textId="77777777" w:rsidR="009106F8" w:rsidRPr="008F3929" w:rsidRDefault="009106F8" w:rsidP="009106F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608AC568" w14:textId="77777777" w:rsidR="009106F8" w:rsidRPr="008F3929" w:rsidRDefault="009106F8" w:rsidP="009106F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 xml:space="preserve">- absorption acoustique : coefficient moyen d'absorption acoustique alpha-w </w:t>
      </w:r>
    </w:p>
    <w:p w14:paraId="608AC569" w14:textId="77777777" w:rsidR="009106F8" w:rsidRPr="008F3929" w:rsidRDefault="009106F8" w:rsidP="009106F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- réaction au feu: classification européenne relative au feu</w:t>
      </w:r>
    </w:p>
    <w:p w14:paraId="608AC56A" w14:textId="77777777" w:rsidR="009106F8" w:rsidRPr="008F3929" w:rsidRDefault="009106F8" w:rsidP="009106F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- résistance à l'humidité et résistance à la déformation: mesure de résistance à la déformation pour les panneaux pour plafond sous conditions définies d'humidité et de température.</w:t>
      </w:r>
    </w:p>
    <w:p w14:paraId="608AC56B" w14:textId="77777777" w:rsidR="009106F8" w:rsidRPr="00B50588" w:rsidRDefault="009106F8" w:rsidP="009106F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08AC56C" w14:textId="77777777" w:rsidR="009106F8" w:rsidRPr="00B50588" w:rsidRDefault="009106F8" w:rsidP="009106F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Résistance à l’humidité et résistance à la flexion</w:t>
      </w:r>
    </w:p>
    <w:p w14:paraId="608AC56D" w14:textId="77777777" w:rsidR="009106F8" w:rsidRPr="00B50588" w:rsidRDefault="009106F8" w:rsidP="009106F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Jusqu’à 100% HR</w:t>
      </w:r>
    </w:p>
    <w:p w14:paraId="608AC56E" w14:textId="77777777" w:rsidR="009106F8" w:rsidRPr="00B50588" w:rsidRDefault="009106F8" w:rsidP="009106F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1/C/0N</w:t>
      </w:r>
    </w:p>
    <w:p w14:paraId="608AC56F" w14:textId="77777777" w:rsidR="009106F8" w:rsidRPr="00B50588" w:rsidRDefault="009106F8" w:rsidP="009106F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08AC570" w14:textId="77777777" w:rsidR="009106F8" w:rsidRPr="00B50588" w:rsidRDefault="009106F8" w:rsidP="009106F8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608AC571" w14:textId="77777777" w:rsidR="009106F8" w:rsidRPr="00B50588" w:rsidRDefault="009106F8" w:rsidP="009106F8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608AC572" w14:textId="77777777" w:rsidR="009106F8" w:rsidRPr="00B50588" w:rsidRDefault="009106F8" w:rsidP="009106F8">
      <w:pPr>
        <w:keepNext/>
        <w:spacing w:after="0" w:line="240" w:lineRule="auto"/>
        <w:rPr>
          <w:rFonts w:cstheme="minorHAnsi"/>
          <w:sz w:val="20"/>
          <w:szCs w:val="20"/>
          <w:lang w:val="fr-FR"/>
        </w:rPr>
      </w:pPr>
      <w:r w:rsidRPr="00B50588">
        <w:rPr>
          <w:rFonts w:cstheme="minorHAnsi"/>
          <w:noProof/>
          <w:sz w:val="20"/>
          <w:szCs w:val="20"/>
          <w:lang w:val="fr-FR"/>
        </w:rPr>
        <w:t>Absorption acoustique</w:t>
      </w:r>
    </w:p>
    <w:p w14:paraId="608AC573" w14:textId="77777777" w:rsidR="009106F8" w:rsidRPr="008F3929" w:rsidRDefault="009106F8" w:rsidP="009106F8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608AC599" w14:textId="5DFFF634" w:rsidR="009106F8" w:rsidRDefault="009106F8" w:rsidP="00BD5DC1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42AC4A15" w14:textId="77777777" w:rsidR="00BD5DC1" w:rsidRPr="00BD5DC1" w:rsidRDefault="00BD5DC1" w:rsidP="00BD5DC1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tbl>
      <w:tblPr>
        <w:tblStyle w:val="Tabelraster"/>
        <w:tblW w:w="94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716"/>
        <w:gridCol w:w="390"/>
        <w:gridCol w:w="297"/>
        <w:gridCol w:w="688"/>
        <w:gridCol w:w="320"/>
        <w:gridCol w:w="369"/>
        <w:gridCol w:w="688"/>
        <w:gridCol w:w="689"/>
        <w:gridCol w:w="689"/>
        <w:gridCol w:w="688"/>
        <w:gridCol w:w="822"/>
        <w:gridCol w:w="590"/>
        <w:gridCol w:w="104"/>
      </w:tblGrid>
      <w:tr w:rsidR="00F87B55" w14:paraId="386A1387" w14:textId="77777777" w:rsidTr="00F87B55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BC9F" w14:textId="77777777" w:rsidR="00F87B55" w:rsidRDefault="00F87B55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 (mm)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F3D5" w14:textId="77777777" w:rsidR="00F87B55" w:rsidRDefault="00F87B55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 (mm)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0494" w14:textId="77777777" w:rsidR="00F87B55" w:rsidRDefault="00F87B55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5F35" w14:textId="77777777" w:rsidR="00F87B55" w:rsidRDefault="00F87B55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4BFF" w14:textId="77777777" w:rsidR="00F87B55" w:rsidRDefault="00F87B55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4403" w14:textId="77777777" w:rsidR="00F87B55" w:rsidRDefault="00F87B55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00C7" w14:textId="77777777" w:rsidR="00F87B55" w:rsidRDefault="00F87B55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BC65" w14:textId="77777777" w:rsidR="00F87B55" w:rsidRDefault="00F87B55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29F5" w14:textId="77777777" w:rsidR="00F87B55" w:rsidRDefault="00F87B55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8FD7" w14:textId="77777777" w:rsidR="00F87B55" w:rsidRDefault="00F87B55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Classe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2443" w14:textId="77777777" w:rsidR="00F87B55" w:rsidRDefault="00F87B55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F87B55" w14:paraId="58B3926E" w14:textId="77777777" w:rsidTr="00F87B55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FF2D" w14:textId="4D57F316" w:rsidR="00F87B55" w:rsidRDefault="00F87B55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noProof/>
                <w:sz w:val="20"/>
                <w:szCs w:val="20"/>
                <w:lang w:val="en-GB"/>
              </w:rPr>
              <w:t>20 - 40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5916" w14:textId="77777777" w:rsidR="00F87B55" w:rsidRDefault="00F87B55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5E83" w14:textId="77777777" w:rsidR="00F87B55" w:rsidRDefault="00F87B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0,45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7FF0" w14:textId="77777777" w:rsidR="00F87B55" w:rsidRDefault="00F87B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0,80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E472" w14:textId="77777777" w:rsidR="00F87B55" w:rsidRDefault="00F87B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9D1D" w14:textId="77777777" w:rsidR="00F87B55" w:rsidRDefault="00F87B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481D" w14:textId="77777777" w:rsidR="00F87B55" w:rsidRDefault="00F87B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5906" w14:textId="77777777" w:rsidR="00F87B55" w:rsidRDefault="00F87B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28E0" w14:textId="77777777" w:rsidR="00F87B55" w:rsidRDefault="00F87B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0D7F" w14:textId="3863D7F6" w:rsidR="006E6E46" w:rsidRDefault="00F87B55" w:rsidP="006E6E4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</w:t>
            </w:r>
          </w:p>
          <w:p w14:paraId="2048F038" w14:textId="786F2B46" w:rsidR="006E6E46" w:rsidRPr="006E6E46" w:rsidRDefault="006E6E46" w:rsidP="006E6E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5BD4" w14:textId="77777777" w:rsidR="00F87B55" w:rsidRDefault="00F87B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0,85</w:t>
            </w:r>
          </w:p>
        </w:tc>
      </w:tr>
      <w:tr w:rsidR="009106F8" w:rsidRPr="00BD5DC1" w14:paraId="608AC59C" w14:textId="77777777" w:rsidTr="00F87B55">
        <w:trPr>
          <w:gridAfter w:val="1"/>
          <w:wAfter w:w="104" w:type="dxa"/>
          <w:cantSplit/>
          <w:trHeight w:val="141"/>
        </w:trPr>
        <w:tc>
          <w:tcPr>
            <w:tcW w:w="9351" w:type="dxa"/>
            <w:gridSpan w:val="14"/>
            <w:tcBorders>
              <w:top w:val="nil"/>
              <w:left w:val="nil"/>
              <w:right w:val="nil"/>
            </w:tcBorders>
          </w:tcPr>
          <w:p w14:paraId="608AC59B" w14:textId="77777777" w:rsidR="009106F8" w:rsidRPr="00FA0575" w:rsidRDefault="009106F8" w:rsidP="001704A1">
            <w:pPr>
              <w:keepNext/>
              <w:spacing w:line="276" w:lineRule="auto"/>
              <w:ind w:left="-105"/>
              <w:rPr>
                <w:rFonts w:cstheme="minorHAnsi"/>
                <w:sz w:val="20"/>
                <w:szCs w:val="20"/>
                <w:lang w:val="fr-BE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fr-BE"/>
              </w:rPr>
              <w:lastRenderedPageBreak/>
              <w:t>Stabilité au feu (selon NBN 713.020) / Résistance au feu (selon EN13501-2:2016)</w:t>
            </w:r>
          </w:p>
        </w:tc>
      </w:tr>
      <w:tr w:rsidR="009106F8" w:rsidRPr="00C156D3" w14:paraId="608AC5A1" w14:textId="77777777" w:rsidTr="00F87B55">
        <w:trPr>
          <w:gridAfter w:val="1"/>
          <w:wAfter w:w="104" w:type="dxa"/>
          <w:cantSplit/>
        </w:trPr>
        <w:tc>
          <w:tcPr>
            <w:tcW w:w="2405" w:type="dxa"/>
            <w:gridSpan w:val="2"/>
          </w:tcPr>
          <w:p w14:paraId="608AC59D" w14:textId="77777777" w:rsidR="009106F8" w:rsidRPr="000F1AC9" w:rsidRDefault="009106F8" w:rsidP="001704A1">
            <w:pPr>
              <w:keepNext/>
              <w:rPr>
                <w:rFonts w:cstheme="minorHAnsi"/>
                <w:sz w:val="20"/>
                <w:szCs w:val="20"/>
              </w:rPr>
            </w:pPr>
            <w:proofErr w:type="spellStart"/>
            <w:r w:rsidRPr="00FA0575">
              <w:rPr>
                <w:rFonts w:cstheme="minorHAnsi"/>
                <w:sz w:val="20"/>
                <w:szCs w:val="20"/>
              </w:rPr>
              <w:t>Dimensions</w:t>
            </w:r>
            <w:proofErr w:type="spellEnd"/>
          </w:p>
        </w:tc>
        <w:tc>
          <w:tcPr>
            <w:tcW w:w="1106" w:type="dxa"/>
            <w:gridSpan w:val="2"/>
          </w:tcPr>
          <w:p w14:paraId="608AC59E" w14:textId="77777777" w:rsidR="009106F8" w:rsidRPr="00C156D3" w:rsidRDefault="009106F8" w:rsidP="001704A1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Profilés</w:t>
            </w:r>
            <w:proofErr w:type="spellEnd"/>
          </w:p>
        </w:tc>
        <w:tc>
          <w:tcPr>
            <w:tcW w:w="1305" w:type="dxa"/>
            <w:gridSpan w:val="3"/>
          </w:tcPr>
          <w:p w14:paraId="608AC59F" w14:textId="77777777" w:rsidR="009106F8" w:rsidRPr="00C156D3" w:rsidRDefault="009106F8" w:rsidP="001704A1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A0575">
              <w:rPr>
                <w:rFonts w:cstheme="minorHAnsi"/>
                <w:bCs/>
                <w:sz w:val="20"/>
                <w:szCs w:val="20"/>
              </w:rPr>
              <w:t>Classification</w:t>
            </w:r>
            <w:proofErr w:type="spellEnd"/>
          </w:p>
        </w:tc>
        <w:tc>
          <w:tcPr>
            <w:tcW w:w="4535" w:type="dxa"/>
            <w:gridSpan w:val="7"/>
          </w:tcPr>
          <w:p w14:paraId="608AC5A0" w14:textId="77777777" w:rsidR="009106F8" w:rsidRPr="00C156D3" w:rsidRDefault="009106F8" w:rsidP="001704A1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A0575">
              <w:rPr>
                <w:rFonts w:cstheme="minorHAnsi"/>
                <w:bCs/>
                <w:sz w:val="20"/>
                <w:szCs w:val="20"/>
              </w:rPr>
              <w:t>Structure</w:t>
            </w:r>
            <w:proofErr w:type="spellEnd"/>
            <w:r w:rsidRPr="00FA0575">
              <w:rPr>
                <w:rFonts w:cstheme="minorHAnsi"/>
                <w:bCs/>
                <w:sz w:val="20"/>
                <w:szCs w:val="20"/>
              </w:rPr>
              <w:t xml:space="preserve"> du </w:t>
            </w:r>
            <w:proofErr w:type="spellStart"/>
            <w:r w:rsidRPr="00FA0575">
              <w:rPr>
                <w:rFonts w:cstheme="minorHAnsi"/>
                <w:bCs/>
                <w:sz w:val="20"/>
                <w:szCs w:val="20"/>
              </w:rPr>
              <w:t>soffit</w:t>
            </w:r>
            <w:proofErr w:type="spellEnd"/>
          </w:p>
        </w:tc>
      </w:tr>
      <w:tr w:rsidR="009106F8" w:rsidRPr="00597234" w14:paraId="608AC5A9" w14:textId="77777777" w:rsidTr="00F87B55">
        <w:trPr>
          <w:gridAfter w:val="1"/>
          <w:wAfter w:w="104" w:type="dxa"/>
          <w:cantSplit/>
          <w:trHeight w:val="165"/>
        </w:trPr>
        <w:tc>
          <w:tcPr>
            <w:tcW w:w="2405" w:type="dxa"/>
            <w:gridSpan w:val="2"/>
            <w:vMerge w:val="restart"/>
          </w:tcPr>
          <w:p w14:paraId="608AC5A2" w14:textId="77777777" w:rsidR="009106F8" w:rsidRPr="00C156D3" w:rsidRDefault="009106F8" w:rsidP="001704A1">
            <w:pPr>
              <w:keepNext/>
              <w:rPr>
                <w:rFonts w:cstheme="minorHAnsi"/>
                <w:sz w:val="20"/>
                <w:szCs w:val="20"/>
              </w:rPr>
            </w:pPr>
            <w:r w:rsidRPr="008F3929">
              <w:rPr>
                <w:rFonts w:cstheme="minorHAnsi"/>
                <w:noProof/>
                <w:sz w:val="20"/>
                <w:szCs w:val="20"/>
              </w:rPr>
              <w:t>600/1200 x 600 x 22 mm</w:t>
            </w:r>
          </w:p>
        </w:tc>
        <w:tc>
          <w:tcPr>
            <w:tcW w:w="1106" w:type="dxa"/>
            <w:gridSpan w:val="2"/>
            <w:vMerge w:val="restart"/>
          </w:tcPr>
          <w:p w14:paraId="608AC5A3" w14:textId="77777777" w:rsidR="009106F8" w:rsidRPr="00050E55" w:rsidRDefault="009106F8" w:rsidP="001704A1">
            <w:pPr>
              <w:keepNext/>
              <w:rPr>
                <w:rFonts w:cstheme="minorHAnsi"/>
                <w:sz w:val="20"/>
                <w:szCs w:val="20"/>
              </w:rPr>
            </w:pPr>
            <w:r w:rsidRPr="008F3929">
              <w:rPr>
                <w:rFonts w:cstheme="minorHAnsi"/>
                <w:noProof/>
                <w:sz w:val="20"/>
                <w:szCs w:val="20"/>
              </w:rPr>
              <w:t>T24 Hook 850</w:t>
            </w:r>
          </w:p>
        </w:tc>
        <w:tc>
          <w:tcPr>
            <w:tcW w:w="1305" w:type="dxa"/>
            <w:gridSpan w:val="3"/>
          </w:tcPr>
          <w:p w14:paraId="608AC5A4" w14:textId="77777777" w:rsidR="009106F8" w:rsidRPr="00C156D3" w:rsidRDefault="009106F8" w:rsidP="001704A1">
            <w:pPr>
              <w:keepNext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Stabilité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30</w:t>
            </w:r>
          </w:p>
        </w:tc>
        <w:tc>
          <w:tcPr>
            <w:tcW w:w="4535" w:type="dxa"/>
            <w:gridSpan w:val="7"/>
          </w:tcPr>
          <w:p w14:paraId="608AC5A5" w14:textId="77777777" w:rsidR="009106F8" w:rsidRPr="008F3929" w:rsidRDefault="009106F8" w:rsidP="001704A1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fr-BE"/>
              </w:rPr>
              <w:t>Béton</w:t>
            </w:r>
          </w:p>
          <w:p w14:paraId="608AC5A6" w14:textId="77777777" w:rsidR="009106F8" w:rsidRPr="008F3929" w:rsidRDefault="009106F8" w:rsidP="001704A1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fr-BE"/>
              </w:rPr>
              <w:t>Béton/Poutres aciers (1)</w:t>
            </w:r>
          </w:p>
          <w:p w14:paraId="608AC5A7" w14:textId="77777777" w:rsidR="009106F8" w:rsidRPr="008F3929" w:rsidRDefault="009106F8" w:rsidP="001704A1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fr-BE"/>
              </w:rPr>
              <w:t>Acier/Béton mixte (1)</w:t>
            </w:r>
          </w:p>
          <w:p w14:paraId="608AC5A8" w14:textId="77777777" w:rsidR="009106F8" w:rsidRPr="006E5F04" w:rsidRDefault="009106F8" w:rsidP="001704A1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fr-BE"/>
              </w:rPr>
              <w:t>Bois (1)</w:t>
            </w:r>
          </w:p>
        </w:tc>
      </w:tr>
      <w:tr w:rsidR="009106F8" w:rsidRPr="00BD5DC1" w14:paraId="608AC5AF" w14:textId="77777777" w:rsidTr="00F87B55">
        <w:trPr>
          <w:gridAfter w:val="1"/>
          <w:wAfter w:w="104" w:type="dxa"/>
          <w:cantSplit/>
          <w:trHeight w:val="165"/>
        </w:trPr>
        <w:tc>
          <w:tcPr>
            <w:tcW w:w="2405" w:type="dxa"/>
            <w:gridSpan w:val="2"/>
            <w:vMerge/>
          </w:tcPr>
          <w:p w14:paraId="608AC5AA" w14:textId="77777777" w:rsidR="009106F8" w:rsidRPr="006E5F04" w:rsidRDefault="009106F8" w:rsidP="001704A1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106" w:type="dxa"/>
            <w:gridSpan w:val="2"/>
            <w:vMerge/>
          </w:tcPr>
          <w:p w14:paraId="608AC5AB" w14:textId="77777777" w:rsidR="009106F8" w:rsidRPr="006E5F04" w:rsidRDefault="009106F8" w:rsidP="001704A1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305" w:type="dxa"/>
            <w:gridSpan w:val="3"/>
          </w:tcPr>
          <w:p w14:paraId="608AC5AC" w14:textId="77777777" w:rsidR="009106F8" w:rsidRPr="00C156D3" w:rsidRDefault="009106F8" w:rsidP="001704A1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REI30</w:t>
            </w:r>
          </w:p>
        </w:tc>
        <w:tc>
          <w:tcPr>
            <w:tcW w:w="4535" w:type="dxa"/>
            <w:gridSpan w:val="7"/>
          </w:tcPr>
          <w:p w14:paraId="608AC5AD" w14:textId="77777777" w:rsidR="009106F8" w:rsidRPr="008F3929" w:rsidRDefault="009106F8" w:rsidP="001704A1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fr-BE"/>
              </w:rPr>
              <w:t xml:space="preserve">Béton </w:t>
            </w:r>
          </w:p>
          <w:p w14:paraId="608AC5AE" w14:textId="77777777" w:rsidR="009106F8" w:rsidRPr="00FA0575" w:rsidRDefault="009106F8" w:rsidP="001704A1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fr-BE"/>
              </w:rPr>
              <w:t>Béton/Poutres aciers laminé à chaud (1)</w:t>
            </w:r>
          </w:p>
        </w:tc>
      </w:tr>
      <w:tr w:rsidR="009106F8" w:rsidRPr="00BD5DC1" w14:paraId="608AC5B5" w14:textId="77777777" w:rsidTr="00F87B55">
        <w:trPr>
          <w:gridAfter w:val="1"/>
          <w:wAfter w:w="104" w:type="dxa"/>
          <w:cantSplit/>
          <w:trHeight w:val="165"/>
        </w:trPr>
        <w:tc>
          <w:tcPr>
            <w:tcW w:w="2405" w:type="dxa"/>
            <w:gridSpan w:val="2"/>
            <w:vMerge/>
          </w:tcPr>
          <w:p w14:paraId="608AC5B0" w14:textId="77777777" w:rsidR="009106F8" w:rsidRPr="00FA0575" w:rsidRDefault="009106F8" w:rsidP="001704A1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106" w:type="dxa"/>
            <w:gridSpan w:val="2"/>
            <w:vMerge/>
          </w:tcPr>
          <w:p w14:paraId="608AC5B1" w14:textId="77777777" w:rsidR="009106F8" w:rsidRPr="00FA0575" w:rsidRDefault="009106F8" w:rsidP="001704A1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305" w:type="dxa"/>
            <w:gridSpan w:val="3"/>
          </w:tcPr>
          <w:p w14:paraId="608AC5B2" w14:textId="77777777" w:rsidR="009106F8" w:rsidRPr="00C156D3" w:rsidRDefault="009106F8" w:rsidP="001704A1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REI60</w:t>
            </w:r>
          </w:p>
        </w:tc>
        <w:tc>
          <w:tcPr>
            <w:tcW w:w="4535" w:type="dxa"/>
            <w:gridSpan w:val="7"/>
          </w:tcPr>
          <w:p w14:paraId="608AC5B3" w14:textId="77777777" w:rsidR="009106F8" w:rsidRPr="008F3929" w:rsidRDefault="009106F8" w:rsidP="001704A1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fr-BE"/>
              </w:rPr>
              <w:t xml:space="preserve">Béton gravier </w:t>
            </w:r>
          </w:p>
          <w:p w14:paraId="608AC5B4" w14:textId="77777777" w:rsidR="009106F8" w:rsidRPr="006E5F04" w:rsidRDefault="009106F8" w:rsidP="001704A1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fr-BE"/>
              </w:rPr>
              <w:t>Béton gravier/Poutres aciers (2)</w:t>
            </w:r>
          </w:p>
        </w:tc>
      </w:tr>
    </w:tbl>
    <w:p w14:paraId="608AC5B6" w14:textId="77777777" w:rsidR="009106F8" w:rsidRPr="008F3929" w:rsidRDefault="009106F8" w:rsidP="009106F8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profil de rive W ou L, luminaire, option latte de rive non combustible, option pose en quinconce si PP axe/axe 600mm</w:t>
      </w:r>
    </w:p>
    <w:p w14:paraId="608AC5B7" w14:textId="77777777" w:rsidR="009106F8" w:rsidRPr="008F3929" w:rsidRDefault="009106F8" w:rsidP="009106F8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(1) si capacité portante plancher R30</w:t>
      </w:r>
    </w:p>
    <w:p w14:paraId="608AC5B8" w14:textId="77777777" w:rsidR="009106F8" w:rsidRPr="00823C84" w:rsidRDefault="009106F8" w:rsidP="009106F8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(2) si capacité portante des poutres aciers R60</w:t>
      </w:r>
    </w:p>
    <w:p w14:paraId="608AC5B9" w14:textId="77777777" w:rsidR="009106F8" w:rsidRPr="008F3929" w:rsidRDefault="009106F8" w:rsidP="009106F8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Selon rapport de classement 2019-A-070 B Rev1 (stabilité au feu) + 2019-A-070 C/D Rev1 (résistance au feu)</w:t>
      </w:r>
    </w:p>
    <w:p w14:paraId="608AC5BA" w14:textId="77777777" w:rsidR="009106F8" w:rsidRPr="00144AAE" w:rsidRDefault="009106F8" w:rsidP="009106F8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08AC5BB" w14:textId="77777777" w:rsidR="009106F8" w:rsidRPr="00144AAE" w:rsidRDefault="009106F8" w:rsidP="009106F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08AC5BC" w14:textId="77777777" w:rsidR="009106F8" w:rsidRPr="00144AAE" w:rsidRDefault="009106F8" w:rsidP="009106F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08AC5BD" w14:textId="77777777" w:rsidR="009106F8" w:rsidRPr="00144AAE" w:rsidRDefault="009106F8" w:rsidP="009106F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608AC5BE" w14:textId="77777777" w:rsidR="009106F8" w:rsidRPr="007B34D5" w:rsidRDefault="009106F8" w:rsidP="009106F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Les panneaux pour plafonds sont classifiés CE Classe A2-s1,d0 suivant la EN 13501-1</w:t>
      </w:r>
    </w:p>
    <w:p w14:paraId="608AC5BF" w14:textId="77777777" w:rsidR="009106F8" w:rsidRPr="007B34D5" w:rsidRDefault="009106F8" w:rsidP="009106F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08AC5C0" w14:textId="77777777" w:rsidR="009106F8" w:rsidRPr="008F3929" w:rsidRDefault="009106F8" w:rsidP="009106F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Réflexion à la lumière:</w:t>
      </w:r>
    </w:p>
    <w:p w14:paraId="608AC5C1" w14:textId="77777777" w:rsidR="009106F8" w:rsidRPr="007B34D5" w:rsidRDefault="009106F8" w:rsidP="009106F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Valeur Y (ISO7724-2):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BE"/>
        </w:rPr>
        <w:t>Selon finition.</w:t>
      </w:r>
    </w:p>
    <w:p w14:paraId="608AC5C2" w14:textId="77777777" w:rsidR="009106F8" w:rsidRPr="007B34D5" w:rsidRDefault="009106F8" w:rsidP="009106F8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FR"/>
        </w:rPr>
        <w:t xml:space="preserve"> </w:t>
      </w:r>
    </w:p>
    <w:p w14:paraId="608AC5C3" w14:textId="77777777" w:rsidR="009106F8" w:rsidRPr="007B4712" w:rsidRDefault="009106F8" w:rsidP="009106F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08AC5C4" w14:textId="77777777" w:rsidR="009106F8" w:rsidRPr="007B4712" w:rsidRDefault="009106F8" w:rsidP="009106F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08AC5C5" w14:textId="77777777" w:rsidR="009106F8" w:rsidRPr="007B4712" w:rsidRDefault="009106F8" w:rsidP="009106F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08AC5C6" w14:textId="77777777" w:rsidR="009106F8" w:rsidRPr="00597234" w:rsidRDefault="009106F8" w:rsidP="009106F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608AC5C7" w14:textId="77777777" w:rsidR="009106F8" w:rsidRPr="00325C24" w:rsidRDefault="009106F8" w:rsidP="009106F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Ces panneaux pour faux plafonds se dépoussièrent à l’aspirateur équipé d’une brosse à poils doux.</w:t>
      </w:r>
    </w:p>
    <w:p w14:paraId="608AC5C8" w14:textId="77777777" w:rsidR="009106F8" w:rsidRPr="00325C24" w:rsidRDefault="009106F8" w:rsidP="009106F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08AC5C9" w14:textId="77777777" w:rsidR="009106F8" w:rsidRPr="00325C24" w:rsidRDefault="009106F8" w:rsidP="009106F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08AC5CA" w14:textId="77777777" w:rsidR="009106F8" w:rsidRPr="00325C24" w:rsidRDefault="009106F8" w:rsidP="009106F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608AC5CB" w14:textId="77777777" w:rsidR="009106F8" w:rsidRPr="00325C24" w:rsidRDefault="009106F8" w:rsidP="009106F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La laine de roche ne contient aucun élément nutritif et ne permet pas le développement des microorganismes.</w:t>
      </w:r>
    </w:p>
    <w:p w14:paraId="608AC5CC" w14:textId="77777777" w:rsidR="009106F8" w:rsidRPr="00325C24" w:rsidRDefault="009106F8" w:rsidP="009106F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08AC5CD" w14:textId="77777777" w:rsidR="009106F8" w:rsidRPr="008F3929" w:rsidRDefault="009106F8" w:rsidP="009106F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Environnement</w:t>
      </w:r>
    </w:p>
    <w:p w14:paraId="608AC5CE" w14:textId="77777777" w:rsidR="009106F8" w:rsidRDefault="009106F8" w:rsidP="009106F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608AC5CF" w14:textId="77777777" w:rsidR="009106F8" w:rsidRDefault="009106F8" w:rsidP="009106F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08AC5D0" w14:textId="77777777" w:rsidR="009106F8" w:rsidRPr="00144AAE" w:rsidRDefault="009106F8" w:rsidP="009106F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08AC5D1" w14:textId="77777777" w:rsidR="009106F8" w:rsidRPr="00144AAE" w:rsidRDefault="009106F8" w:rsidP="009106F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608AC5D2" w14:textId="77777777" w:rsidR="009106F8" w:rsidRDefault="009106F8" w:rsidP="009106F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608AC5D3" w14:textId="77777777" w:rsidR="009106F8" w:rsidRDefault="009106F8" w:rsidP="009106F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08AC5D4" w14:textId="77777777" w:rsidR="009106F8" w:rsidRPr="00144AAE" w:rsidRDefault="009106F8" w:rsidP="009106F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08AC5D5" w14:textId="77777777" w:rsidR="009106F8" w:rsidRPr="00144AAE" w:rsidRDefault="009106F8" w:rsidP="009106F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608AC5D6" w14:textId="77777777" w:rsidR="009106F8" w:rsidRPr="00144AAE" w:rsidRDefault="009106F8" w:rsidP="009106F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608AC5D7" w14:textId="77777777" w:rsidR="009106F8" w:rsidRPr="00144AAE" w:rsidRDefault="009106F8" w:rsidP="009106F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608AC5D8" w14:textId="77777777" w:rsidR="009106F8" w:rsidRPr="00144AAE" w:rsidRDefault="009106F8" w:rsidP="009106F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608AC5D9" w14:textId="77777777" w:rsidR="009106F8" w:rsidRPr="00144AAE" w:rsidRDefault="009106F8" w:rsidP="009106F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608AC5DA" w14:textId="77777777" w:rsidR="009106F8" w:rsidRPr="00144AAE" w:rsidRDefault="009106F8" w:rsidP="009106F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608AC5DB" w14:textId="77777777" w:rsidR="009106F8" w:rsidRPr="00144AAE" w:rsidRDefault="009106F8" w:rsidP="009106F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608AC5DC" w14:textId="77777777" w:rsidR="009106F8" w:rsidRPr="00144AAE" w:rsidRDefault="009106F8" w:rsidP="009106F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608AC5DD" w14:textId="77777777" w:rsidR="009106F8" w:rsidRDefault="009106F8" w:rsidP="009106F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608AC5DE" w14:textId="77777777" w:rsidR="009106F8" w:rsidRPr="00144AAE" w:rsidRDefault="009106F8" w:rsidP="009106F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8F3929">
        <w:rPr>
          <w:rFonts w:cstheme="minorHAnsi"/>
          <w:noProof/>
          <w:sz w:val="20"/>
          <w:szCs w:val="20"/>
          <w:lang w:val="fr-BE"/>
        </w:rPr>
        <w:t>m²</w:t>
      </w:r>
    </w:p>
    <w:p w14:paraId="608AC5DF" w14:textId="77777777" w:rsidR="009106F8" w:rsidRDefault="009106F8" w:rsidP="009106F8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p w14:paraId="608AC5E0" w14:textId="77777777" w:rsidR="009106F8" w:rsidRDefault="009106F8" w:rsidP="009106F8">
      <w:pPr>
        <w:spacing w:after="0" w:line="240" w:lineRule="auto"/>
        <w:rPr>
          <w:rFonts w:cstheme="minorHAnsi"/>
          <w:sz w:val="20"/>
          <w:szCs w:val="20"/>
          <w:lang w:val="fr-BE"/>
        </w:rPr>
        <w:sectPr w:rsidR="009106F8" w:rsidSect="007A55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08AC5E1" w14:textId="77777777" w:rsidR="006A1F31" w:rsidRPr="00F87B55" w:rsidRDefault="006A1F31">
      <w:pPr>
        <w:rPr>
          <w:lang w:val="fr-FR"/>
        </w:rPr>
      </w:pPr>
    </w:p>
    <w:sectPr w:rsidR="006A1F31" w:rsidRPr="00F87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3EBE0" w14:textId="77777777" w:rsidR="00636A97" w:rsidRDefault="00636A97">
      <w:pPr>
        <w:spacing w:after="0" w:line="240" w:lineRule="auto"/>
      </w:pPr>
      <w:r>
        <w:separator/>
      </w:r>
    </w:p>
  </w:endnote>
  <w:endnote w:type="continuationSeparator" w:id="0">
    <w:p w14:paraId="14ABBF6C" w14:textId="77777777" w:rsidR="00636A97" w:rsidRDefault="0063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81AB" w14:textId="77777777" w:rsidR="006E6E46" w:rsidRDefault="006E6E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C5E2" w14:textId="461CDAAF" w:rsidR="00000000" w:rsidRPr="007B4712" w:rsidRDefault="009106F8" w:rsidP="007B4712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6E6E46">
      <w:rPr>
        <w:noProof/>
        <w:sz w:val="16"/>
        <w:szCs w:val="16"/>
      </w:rPr>
      <w:t>19</w:t>
    </w:r>
    <w:r>
      <w:rPr>
        <w:noProof/>
        <w:sz w:val="16"/>
        <w:szCs w:val="16"/>
      </w:rPr>
      <w:t>/0</w:t>
    </w:r>
    <w:r w:rsidR="006E6E46">
      <w:rPr>
        <w:noProof/>
        <w:sz w:val="16"/>
        <w:szCs w:val="16"/>
      </w:rPr>
      <w:t>9</w:t>
    </w:r>
    <w:r>
      <w:rPr>
        <w:noProof/>
        <w:sz w:val="16"/>
        <w:szCs w:val="16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20AB" w14:textId="77777777" w:rsidR="006E6E46" w:rsidRDefault="006E6E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6F4E" w14:textId="77777777" w:rsidR="00636A97" w:rsidRDefault="00636A97">
      <w:pPr>
        <w:spacing w:after="0" w:line="240" w:lineRule="auto"/>
      </w:pPr>
      <w:r>
        <w:separator/>
      </w:r>
    </w:p>
  </w:footnote>
  <w:footnote w:type="continuationSeparator" w:id="0">
    <w:p w14:paraId="0DC377B7" w14:textId="77777777" w:rsidR="00636A97" w:rsidRDefault="0063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F406" w14:textId="77777777" w:rsidR="006E6E46" w:rsidRDefault="006E6E4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3CB3" w14:textId="77777777" w:rsidR="006E6E46" w:rsidRDefault="006E6E4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A771" w14:textId="77777777" w:rsidR="006E6E46" w:rsidRDefault="006E6E4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F8"/>
    <w:rsid w:val="005C2D60"/>
    <w:rsid w:val="00636A97"/>
    <w:rsid w:val="006A1F31"/>
    <w:rsid w:val="006E6E46"/>
    <w:rsid w:val="00742D7D"/>
    <w:rsid w:val="009106F8"/>
    <w:rsid w:val="00BD5DC1"/>
    <w:rsid w:val="00F8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C558"/>
  <w15:chartTrackingRefBased/>
  <w15:docId w15:val="{12B5263E-8390-4F17-9A4B-5DC2FC72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9106F8"/>
    <w:rPr>
      <w:color w:val="008080"/>
    </w:rPr>
  </w:style>
  <w:style w:type="character" w:customStyle="1" w:styleId="Referentie">
    <w:name w:val="Referentie"/>
    <w:rsid w:val="009106F8"/>
    <w:rPr>
      <w:color w:val="FF6600"/>
    </w:rPr>
  </w:style>
  <w:style w:type="character" w:customStyle="1" w:styleId="RevisieDatum">
    <w:name w:val="RevisieDatum"/>
    <w:rsid w:val="009106F8"/>
    <w:rPr>
      <w:vanish/>
      <w:color w:val="auto"/>
    </w:rPr>
  </w:style>
  <w:style w:type="table" w:styleId="Tabelraster">
    <w:name w:val="Table Grid"/>
    <w:basedOn w:val="Standaardtabel"/>
    <w:uiPriority w:val="59"/>
    <w:rsid w:val="00910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91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06F8"/>
  </w:style>
  <w:style w:type="paragraph" w:styleId="Koptekst">
    <w:name w:val="header"/>
    <w:basedOn w:val="Standaard"/>
    <w:link w:val="KoptekstChar"/>
    <w:uiPriority w:val="99"/>
    <w:unhideWhenUsed/>
    <w:rsid w:val="006E6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11" ma:contentTypeDescription="Een nieuw document maken." ma:contentTypeScope="" ma:versionID="25c9d70e7485c418c3cedd734d7fd706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37af3ece53aa25f4bd8b16a008ea7f9c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 xsi:nil="true"/>
  </documentManagement>
</p:properties>
</file>

<file path=customXml/itemProps1.xml><?xml version="1.0" encoding="utf-8"?>
<ds:datastoreItem xmlns:ds="http://schemas.openxmlformats.org/officeDocument/2006/customXml" ds:itemID="{A2763D24-03FA-4430-A6FB-28794CC8DC78}"/>
</file>

<file path=customXml/itemProps2.xml><?xml version="1.0" encoding="utf-8"?>
<ds:datastoreItem xmlns:ds="http://schemas.openxmlformats.org/officeDocument/2006/customXml" ds:itemID="{2A85DCAF-4A48-41E0-8FB9-B3F05B2FD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FB391-D996-42F5-811E-FE89EAF92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4</cp:revision>
  <dcterms:created xsi:type="dcterms:W3CDTF">2023-09-19T09:34:00Z</dcterms:created>
  <dcterms:modified xsi:type="dcterms:W3CDTF">2024-02-16T14:23:00Z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